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E" w:rsidRPr="002540BD" w:rsidRDefault="003A7C9E" w:rsidP="003A7C9E">
      <w:pPr>
        <w:jc w:val="center"/>
        <w:rPr>
          <w:bCs/>
          <w:sz w:val="28"/>
          <w:szCs w:val="28"/>
        </w:rPr>
      </w:pPr>
      <w:r w:rsidRPr="002540BD">
        <w:rPr>
          <w:bCs/>
          <w:sz w:val="28"/>
          <w:szCs w:val="28"/>
        </w:rPr>
        <w:t>Управление культуры мэрии г. Ярославля</w:t>
      </w:r>
    </w:p>
    <w:p w:rsidR="003A7C9E" w:rsidRPr="002540BD" w:rsidRDefault="003A7C9E" w:rsidP="003A7C9E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 w:rsidRPr="002540BD">
        <w:rPr>
          <w:b/>
          <w:bCs/>
          <w:sz w:val="32"/>
          <w:szCs w:val="32"/>
        </w:rPr>
        <w:t>МАУ ДК  «Эне</w:t>
      </w:r>
      <w:r w:rsidRPr="002540BD">
        <w:rPr>
          <w:b/>
          <w:bCs/>
          <w:sz w:val="32"/>
        </w:rPr>
        <w:t>ргетик»</w:t>
      </w:r>
    </w:p>
    <w:p w:rsidR="003A7C9E" w:rsidRPr="002540BD" w:rsidRDefault="003A7C9E" w:rsidP="003A7C9E">
      <w:pPr>
        <w:keepNext/>
        <w:jc w:val="center"/>
        <w:outlineLvl w:val="1"/>
        <w:rPr>
          <w:b/>
          <w:bCs/>
          <w:sz w:val="32"/>
        </w:rPr>
      </w:pPr>
    </w:p>
    <w:p w:rsidR="003A7C9E" w:rsidRPr="002540BD" w:rsidRDefault="003A7C9E" w:rsidP="003A7C9E">
      <w:pPr>
        <w:keepNext/>
        <w:jc w:val="center"/>
        <w:outlineLvl w:val="1"/>
        <w:rPr>
          <w:b/>
          <w:bCs/>
          <w:sz w:val="32"/>
        </w:rPr>
      </w:pPr>
      <w:proofErr w:type="gramStart"/>
      <w:r w:rsidRPr="002540BD">
        <w:rPr>
          <w:b/>
          <w:bCs/>
          <w:sz w:val="32"/>
        </w:rPr>
        <w:t>П</w:t>
      </w:r>
      <w:proofErr w:type="gramEnd"/>
      <w:r w:rsidRPr="002540BD">
        <w:rPr>
          <w:b/>
          <w:bCs/>
          <w:sz w:val="32"/>
        </w:rPr>
        <w:t xml:space="preserve"> Р И К А З</w:t>
      </w:r>
    </w:p>
    <w:p w:rsidR="003A7C9E" w:rsidRPr="002540BD" w:rsidRDefault="003A7C9E" w:rsidP="003A7C9E"/>
    <w:p w:rsidR="003A7C9E" w:rsidRPr="002540BD" w:rsidRDefault="003A7C9E" w:rsidP="003A7C9E"/>
    <w:p w:rsidR="003A7C9E" w:rsidRPr="002540BD" w:rsidRDefault="003A7C9E" w:rsidP="003A7C9E">
      <w:pPr>
        <w:keepNext/>
        <w:outlineLvl w:val="0"/>
        <w:rPr>
          <w:sz w:val="28"/>
        </w:rPr>
      </w:pPr>
      <w:r w:rsidRPr="002540BD">
        <w:rPr>
          <w:sz w:val="28"/>
        </w:rPr>
        <w:t>От «____»  ___________ 201</w:t>
      </w:r>
      <w:r>
        <w:rPr>
          <w:sz w:val="28"/>
        </w:rPr>
        <w:t>9</w:t>
      </w:r>
      <w:r w:rsidRPr="002540BD">
        <w:rPr>
          <w:sz w:val="28"/>
        </w:rPr>
        <w:t xml:space="preserve"> г.                                                              №____</w:t>
      </w:r>
    </w:p>
    <w:p w:rsidR="003A7C9E" w:rsidRPr="002540BD" w:rsidRDefault="003A7C9E" w:rsidP="003A7C9E"/>
    <w:p w:rsidR="003A7C9E" w:rsidRPr="002540BD" w:rsidRDefault="003A7C9E" w:rsidP="003A7C9E">
      <w:pPr>
        <w:jc w:val="center"/>
        <w:rPr>
          <w:sz w:val="28"/>
          <w:szCs w:val="28"/>
        </w:rPr>
      </w:pPr>
      <w:r w:rsidRPr="002540BD">
        <w:rPr>
          <w:sz w:val="28"/>
          <w:szCs w:val="28"/>
        </w:rPr>
        <w:t>г. Ярославль</w:t>
      </w:r>
    </w:p>
    <w:p w:rsidR="003A7C9E" w:rsidRPr="002540BD" w:rsidRDefault="003A7C9E" w:rsidP="003A7C9E">
      <w:pPr>
        <w:pStyle w:val="2"/>
        <w:spacing w:after="0" w:afterAutospacing="0"/>
        <w:contextualSpacing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 внесении изменений в учетную политику</w:t>
      </w:r>
    </w:p>
    <w:p w:rsidR="003A7C9E" w:rsidRPr="002540BD" w:rsidRDefault="003A7C9E" w:rsidP="003A7C9E">
      <w:pPr>
        <w:pStyle w:val="a4"/>
        <w:spacing w:after="0" w:afterAutospacing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A7C9E" w:rsidRPr="002540BD" w:rsidRDefault="003A7C9E" w:rsidP="003A7C9E">
      <w:pPr>
        <w:pStyle w:val="a4"/>
        <w:spacing w:after="0" w:afterAutospacing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40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anchor="/document/70103036/entry/0" w:tgtFrame="_blank" w:tooltip="Открыть документ в системе Гарант" w:history="1">
        <w:r w:rsidRPr="002540BD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540BD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учете", приказами Минфина России </w:t>
      </w:r>
      <w:hyperlink r:id="rId7" w:anchor="/document/12180849/entry/0" w:tgtFrame="_blank" w:tooltip="Открыть документ в системе Гарант" w:history="1">
        <w:r w:rsidRPr="002540BD">
          <w:rPr>
            <w:rStyle w:val="a3"/>
            <w:rFonts w:ascii="Times New Roman" w:hAnsi="Times New Roman" w:cs="Times New Roman"/>
            <w:sz w:val="28"/>
            <w:szCs w:val="28"/>
          </w:rPr>
          <w:t>от 01.12.2010 N 157н</w:t>
        </w:r>
      </w:hyperlink>
      <w:r w:rsidRPr="002540BD">
        <w:rPr>
          <w:rFonts w:ascii="Times New Roman" w:hAnsi="Times New Roman" w:cs="Times New Roman"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8" w:anchor="/document/12181733/entry/0" w:tgtFrame="_blank" w:tooltip="Открыть документ в системе Гарант" w:history="1">
        <w:r w:rsidRPr="002540BD">
          <w:rPr>
            <w:rStyle w:val="a3"/>
            <w:rFonts w:ascii="Times New Roman" w:hAnsi="Times New Roman" w:cs="Times New Roman"/>
            <w:sz w:val="28"/>
            <w:szCs w:val="28"/>
          </w:rPr>
          <w:t>от 23.12.2010 N 183н</w:t>
        </w:r>
      </w:hyperlink>
      <w:r w:rsidRPr="002540BD">
        <w:rPr>
          <w:rFonts w:ascii="Times New Roman" w:hAnsi="Times New Roman" w:cs="Times New Roman"/>
          <w:sz w:val="28"/>
          <w:szCs w:val="28"/>
        </w:rPr>
        <w:t xml:space="preserve"> "Об утверждении Плана счетов бухгалтерского учета автономных</w:t>
      </w:r>
      <w:proofErr w:type="gramEnd"/>
      <w:r w:rsidRPr="002540BD">
        <w:rPr>
          <w:rFonts w:ascii="Times New Roman" w:hAnsi="Times New Roman" w:cs="Times New Roman"/>
          <w:sz w:val="28"/>
          <w:szCs w:val="28"/>
        </w:rPr>
        <w:t xml:space="preserve"> учреждений и Инструкции по его применению"</w:t>
      </w:r>
    </w:p>
    <w:p w:rsidR="003A7C9E" w:rsidRPr="002540BD" w:rsidRDefault="003A7C9E" w:rsidP="003A7C9E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40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0B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A7C9E" w:rsidRDefault="003A7C9E" w:rsidP="003A7C9E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учетную политику для целей бухгалтерского учета следующим образом:</w:t>
      </w:r>
    </w:p>
    <w:p w:rsidR="003A7C9E" w:rsidRDefault="003A7C9E" w:rsidP="003A7C9E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B1BBF">
        <w:rPr>
          <w:rFonts w:ascii="Times New Roman" w:hAnsi="Times New Roman" w:cs="Times New Roman"/>
          <w:sz w:val="28"/>
          <w:szCs w:val="28"/>
        </w:rPr>
        <w:t>Д</w:t>
      </w:r>
      <w:r w:rsidR="00CC0715">
        <w:rPr>
          <w:rFonts w:ascii="Times New Roman" w:hAnsi="Times New Roman" w:cs="Times New Roman"/>
          <w:sz w:val="28"/>
          <w:szCs w:val="28"/>
        </w:rPr>
        <w:t>ополнить  п.1.1. следующими нормативными документами:</w:t>
      </w:r>
    </w:p>
    <w:p w:rsidR="00CC0715" w:rsidRDefault="00CC0715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от 31.12.2016 № 259н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CC0715" w:rsidRDefault="00CC0715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финансов от 31.12.2016 № 2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федерального стандарта бухгалтерского учета для организаций государственного сектора «</w:t>
      </w:r>
      <w:r>
        <w:rPr>
          <w:rFonts w:ascii="Times New Roman" w:hAnsi="Times New Roman" w:cs="Times New Roman"/>
          <w:sz w:val="28"/>
          <w:szCs w:val="28"/>
        </w:rPr>
        <w:t>Представление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0715" w:rsidRDefault="00CC0715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финансов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федерального стандарта бухгалтерского учета для организаций государственного сектора «</w:t>
      </w: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0715" w:rsidRDefault="00CC0715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от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федерального стандарта бухгалтерского учета для организаций государственного сектора «</w:t>
      </w:r>
      <w:r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0715" w:rsidRDefault="00CC0715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CC0715" w:rsidRDefault="00CC0715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классификации операций сектора государственного управления, утвержденный Приказом Министерства финансов  от 29.11.2017 № 209н;</w:t>
      </w:r>
    </w:p>
    <w:p w:rsidR="00CC0715" w:rsidRPr="00DF6D58" w:rsidRDefault="00F134F0" w:rsidP="00CC0715">
      <w:pPr>
        <w:pStyle w:val="a4"/>
        <w:numPr>
          <w:ilvl w:val="0"/>
          <w:numId w:val="1"/>
        </w:numPr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финансов от 28.12.2018 № 300н « О внесении изменений в приложения к Приказу Министерства финансов Российской Федерации от 23.12.2010г. №183н «Об утверждении плана счетов бухгалтерского учета автономных учреждений и инструкции по его применению»;</w:t>
      </w:r>
    </w:p>
    <w:p w:rsidR="00DF6D58" w:rsidRDefault="00DF6D58" w:rsidP="00DF6D58">
      <w:pPr>
        <w:pStyle w:val="a4"/>
        <w:spacing w:after="0" w:afterAutospacing="0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Приложение 1 в новой редакции (Приложение к Приказу);</w:t>
      </w:r>
    </w:p>
    <w:p w:rsidR="00DF6D58" w:rsidRDefault="00DF6D58" w:rsidP="00DF6D58">
      <w:pPr>
        <w:pStyle w:val="a4"/>
        <w:spacing w:after="0" w:afterAutospacing="0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п.1.17. в новой редакции:</w:t>
      </w:r>
    </w:p>
    <w:p w:rsidR="00DF6D58" w:rsidRDefault="00DF6D58" w:rsidP="00DF6D58">
      <w:pPr>
        <w:pStyle w:val="a4"/>
        <w:spacing w:after="0" w:afterAutospacing="0"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начисления заработной платы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табель учета рабочего времени по форме 0504421</w:t>
      </w:r>
      <w:r w:rsidR="006B1BBF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Росс</w:t>
      </w:r>
      <w:r w:rsidR="006B1BBF">
        <w:rPr>
          <w:rFonts w:ascii="Times New Roman" w:hAnsi="Times New Roman" w:cs="Times New Roman"/>
          <w:sz w:val="28"/>
          <w:szCs w:val="28"/>
        </w:rPr>
        <w:t>и</w:t>
      </w:r>
      <w:r w:rsidR="006B1BBF">
        <w:rPr>
          <w:rFonts w:ascii="Times New Roman" w:hAnsi="Times New Roman" w:cs="Times New Roman"/>
          <w:sz w:val="28"/>
          <w:szCs w:val="28"/>
        </w:rPr>
        <w:t>йской Федерации от 30.03.2015 №52н.</w:t>
      </w:r>
    </w:p>
    <w:p w:rsidR="007C0FDB" w:rsidRDefault="007C0FDB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учетную политику для целей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C0FDB" w:rsidRDefault="007C0FDB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Изложить п.21 в новой редакции:</w:t>
      </w:r>
    </w:p>
    <w:p w:rsidR="007C0FDB" w:rsidRDefault="007C0FDB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FDB">
        <w:rPr>
          <w:rFonts w:ascii="Times New Roman" w:hAnsi="Times New Roman" w:cs="Times New Roman"/>
          <w:sz w:val="28"/>
          <w:szCs w:val="28"/>
        </w:rPr>
        <w:lastRenderedPageBreak/>
        <w:t>Объектами налогообложения признается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настоящего Кодекса.</w:t>
      </w:r>
    </w:p>
    <w:p w:rsidR="007C0FDB" w:rsidRDefault="007C0FDB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п.1 ст.374 НК РФ</w:t>
      </w:r>
    </w:p>
    <w:p w:rsidR="007C0FDB" w:rsidRDefault="007C0FDB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Изложить п.24 в новой редакции:</w:t>
      </w:r>
    </w:p>
    <w:p w:rsidR="007C0FDB" w:rsidRDefault="00920B90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ставка 2,2%</w:t>
      </w:r>
    </w:p>
    <w:p w:rsidR="00920B90" w:rsidRPr="002540BD" w:rsidRDefault="00920B90" w:rsidP="007C0FDB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="00C378AF">
        <w:rPr>
          <w:rFonts w:ascii="Times New Roman" w:hAnsi="Times New Roman" w:cs="Times New Roman"/>
          <w:sz w:val="28"/>
          <w:szCs w:val="28"/>
        </w:rPr>
        <w:t xml:space="preserve"> статья 380 НК РФ, Закон Ярославской области от 31.10.2017 №44-з «О внесении изменений в отдельные законодательные акты Ярославской области о налогах» (в ред.</w:t>
      </w:r>
      <w:r w:rsidR="00C54098">
        <w:rPr>
          <w:rFonts w:ascii="Times New Roman" w:hAnsi="Times New Roman" w:cs="Times New Roman"/>
          <w:sz w:val="28"/>
          <w:szCs w:val="28"/>
        </w:rPr>
        <w:t xml:space="preserve"> </w:t>
      </w:r>
      <w:r w:rsidR="00C378AF">
        <w:rPr>
          <w:rFonts w:ascii="Times New Roman" w:hAnsi="Times New Roman" w:cs="Times New Roman"/>
          <w:sz w:val="28"/>
          <w:szCs w:val="28"/>
        </w:rPr>
        <w:t>Закона ЯО от 07.11.2018г.№54-з)</w:t>
      </w:r>
      <w:r w:rsidR="00C54098">
        <w:rPr>
          <w:rFonts w:ascii="Times New Roman" w:hAnsi="Times New Roman" w:cs="Times New Roman"/>
          <w:sz w:val="28"/>
          <w:szCs w:val="28"/>
        </w:rPr>
        <w:t>.</w:t>
      </w:r>
      <w:r w:rsidR="00C3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9E" w:rsidRPr="002540BD" w:rsidRDefault="003A7C9E" w:rsidP="003A7C9E">
      <w:pPr>
        <w:pStyle w:val="a4"/>
        <w:spacing w:after="0" w:afterAutospacing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0BD">
        <w:rPr>
          <w:rFonts w:ascii="Times New Roman" w:hAnsi="Times New Roman" w:cs="Times New Roman"/>
          <w:sz w:val="28"/>
          <w:szCs w:val="28"/>
        </w:rPr>
        <w:t xml:space="preserve">2. Приказ применяется в целях ведения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 и налогообложения, </w:t>
      </w:r>
      <w:r w:rsidRPr="002540BD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2540BD">
        <w:rPr>
          <w:rStyle w:val="printable1"/>
          <w:rFonts w:ascii="Times New Roman" w:hAnsi="Times New Roman" w:cs="Times New Roman"/>
          <w:b w:val="0"/>
          <w:sz w:val="28"/>
          <w:szCs w:val="28"/>
        </w:rPr>
        <w:t>01.01.201</w:t>
      </w:r>
      <w:r w:rsidR="00C378AF">
        <w:rPr>
          <w:rStyle w:val="printable1"/>
          <w:rFonts w:ascii="Times New Roman" w:hAnsi="Times New Roman" w:cs="Times New Roman"/>
          <w:b w:val="0"/>
          <w:sz w:val="28"/>
          <w:szCs w:val="28"/>
        </w:rPr>
        <w:t>9</w:t>
      </w:r>
      <w:r w:rsidRPr="002540BD">
        <w:rPr>
          <w:rStyle w:val="printable1"/>
          <w:rFonts w:ascii="Times New Roman" w:hAnsi="Times New Roman" w:cs="Times New Roman"/>
          <w:b w:val="0"/>
          <w:sz w:val="28"/>
          <w:szCs w:val="28"/>
        </w:rPr>
        <w:t>г</w:t>
      </w:r>
      <w:r w:rsidRPr="002540BD">
        <w:rPr>
          <w:rFonts w:ascii="Times New Roman" w:hAnsi="Times New Roman" w:cs="Times New Roman"/>
          <w:sz w:val="28"/>
          <w:szCs w:val="28"/>
        </w:rPr>
        <w:t>.</w:t>
      </w:r>
    </w:p>
    <w:p w:rsidR="003A7C9E" w:rsidRPr="002540BD" w:rsidRDefault="00C378AF" w:rsidP="003A7C9E">
      <w:pPr>
        <w:pStyle w:val="a4"/>
        <w:spacing w:line="360" w:lineRule="auto"/>
        <w:contextualSpacing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C9E" w:rsidRPr="002540B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 w:rsidR="003A7C9E" w:rsidRPr="002540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7C9E" w:rsidRPr="002540BD">
        <w:rPr>
          <w:rFonts w:ascii="Times New Roman" w:hAnsi="Times New Roman" w:cs="Times New Roman"/>
          <w:sz w:val="28"/>
          <w:szCs w:val="28"/>
        </w:rPr>
        <w:t xml:space="preserve"> </w:t>
      </w:r>
      <w:r w:rsidR="003A7C9E" w:rsidRPr="002540BD">
        <w:rPr>
          <w:rStyle w:val="printable1"/>
          <w:rFonts w:ascii="Times New Roman" w:hAnsi="Times New Roman" w:cs="Times New Roman"/>
          <w:b w:val="0"/>
          <w:sz w:val="28"/>
          <w:szCs w:val="28"/>
        </w:rPr>
        <w:t>главного</w:t>
      </w:r>
    </w:p>
    <w:p w:rsidR="003A7C9E" w:rsidRPr="002540BD" w:rsidRDefault="003A7C9E" w:rsidP="003A7C9E">
      <w:pPr>
        <w:pStyle w:val="a4"/>
        <w:spacing w:line="360" w:lineRule="auto"/>
        <w:contextualSpacing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 w:rsidRPr="002540BD">
        <w:rPr>
          <w:rStyle w:val="printable1"/>
          <w:rFonts w:ascii="Times New Roman" w:hAnsi="Times New Roman" w:cs="Times New Roman"/>
          <w:b w:val="0"/>
          <w:sz w:val="28"/>
          <w:szCs w:val="28"/>
        </w:rPr>
        <w:t>бухгалтера Белавину Т.А.</w:t>
      </w:r>
    </w:p>
    <w:p w:rsidR="003A7C9E" w:rsidRPr="002540BD" w:rsidRDefault="003A7C9E" w:rsidP="003A7C9E">
      <w:pPr>
        <w:pStyle w:val="a4"/>
        <w:contextualSpacing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3A7C9E" w:rsidRPr="002540BD" w:rsidRDefault="003A7C9E" w:rsidP="003A7C9E">
      <w:pPr>
        <w:pStyle w:val="a4"/>
        <w:contextualSpacing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3A7C9E" w:rsidRPr="002540BD" w:rsidRDefault="003A7C9E" w:rsidP="003A7C9E">
      <w:pPr>
        <w:pStyle w:val="a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540BD">
        <w:rPr>
          <w:rFonts w:ascii="Times New Roman" w:hAnsi="Times New Roman" w:cs="Times New Roman"/>
          <w:sz w:val="28"/>
          <w:szCs w:val="28"/>
        </w:rPr>
        <w:t>Директор</w:t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</w:r>
      <w:r w:rsidRPr="002540BD">
        <w:rPr>
          <w:rFonts w:ascii="Times New Roman" w:hAnsi="Times New Roman" w:cs="Times New Roman"/>
          <w:sz w:val="28"/>
          <w:szCs w:val="28"/>
        </w:rPr>
        <w:tab/>
        <w:t>Л.В. Лаптева</w:t>
      </w:r>
    </w:p>
    <w:p w:rsidR="004D35F1" w:rsidRDefault="004D35F1"/>
    <w:p w:rsidR="00C54098" w:rsidRDefault="00C54098">
      <w:r>
        <w:t>Ознакомлены:</w:t>
      </w:r>
    </w:p>
    <w:p w:rsidR="00C54098" w:rsidRDefault="00C54098">
      <w:r>
        <w:t>Белавина Т.А. ______________</w:t>
      </w:r>
      <w:bookmarkStart w:id="0" w:name="_GoBack"/>
      <w:bookmarkEnd w:id="0"/>
    </w:p>
    <w:sectPr w:rsidR="00C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374A"/>
    <w:multiLevelType w:val="hybridMultilevel"/>
    <w:tmpl w:val="96AE326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1"/>
    <w:rsid w:val="003A7C9E"/>
    <w:rsid w:val="004D35F1"/>
    <w:rsid w:val="006B1BBF"/>
    <w:rsid w:val="007C0FDB"/>
    <w:rsid w:val="00920B90"/>
    <w:rsid w:val="00C378AF"/>
    <w:rsid w:val="00C54098"/>
    <w:rsid w:val="00CC0715"/>
    <w:rsid w:val="00D477D1"/>
    <w:rsid w:val="00DF6D58"/>
    <w:rsid w:val="00F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A7C9E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C9E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3A7C9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3A7C9E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3A7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A7C9E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C9E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3A7C9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3A7C9E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3A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2019-04-24T07:57:00Z</dcterms:created>
  <dcterms:modified xsi:type="dcterms:W3CDTF">2019-04-24T08:35:00Z</dcterms:modified>
</cp:coreProperties>
</file>