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59" w:rsidRPr="001B0859" w:rsidRDefault="001B0859" w:rsidP="001B0859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1B0859">
        <w:rPr>
          <w:rStyle w:val="a6"/>
          <w:rFonts w:ascii="Times New Roman" w:hAnsi="Times New Roman" w:cs="Times New Roman"/>
          <w:sz w:val="28"/>
          <w:szCs w:val="28"/>
        </w:rPr>
        <w:t>Концертно-зрелищный зал.</w:t>
      </w:r>
    </w:p>
    <w:p w:rsidR="00000000" w:rsidRPr="001B0859" w:rsidRDefault="001B0859" w:rsidP="001B085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B0859">
        <w:br/>
      </w:r>
      <w:r w:rsidRPr="001B0859">
        <w:rPr>
          <w:rStyle w:val="a5"/>
          <w:rFonts w:ascii="Times New Roman" w:hAnsi="Times New Roman" w:cs="Times New Roman"/>
          <w:b w:val="0"/>
          <w:sz w:val="28"/>
          <w:szCs w:val="28"/>
        </w:rPr>
        <w:t>1</w:t>
      </w:r>
      <w:r w:rsidRPr="001B0859">
        <w:rPr>
          <w:rFonts w:ascii="Times New Roman" w:hAnsi="Times New Roman" w:cs="Times New Roman"/>
          <w:sz w:val="28"/>
          <w:szCs w:val="28"/>
        </w:rPr>
        <w:t>. Акустические колонки JBL –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859">
        <w:rPr>
          <w:rFonts w:ascii="Times New Roman" w:hAnsi="Times New Roman" w:cs="Times New Roman"/>
          <w:sz w:val="28"/>
          <w:szCs w:val="28"/>
        </w:rPr>
        <w:t>шт. </w:t>
      </w:r>
      <w:r w:rsidRPr="001B0859">
        <w:rPr>
          <w:rFonts w:ascii="Times New Roman" w:hAnsi="Times New Roman" w:cs="Times New Roman"/>
          <w:sz w:val="28"/>
          <w:szCs w:val="28"/>
        </w:rPr>
        <w:br/>
      </w:r>
      <w:r w:rsidRPr="001B085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1B0859">
        <w:rPr>
          <w:rFonts w:ascii="Times New Roman" w:hAnsi="Times New Roman" w:cs="Times New Roman"/>
          <w:sz w:val="28"/>
          <w:szCs w:val="28"/>
        </w:rPr>
        <w:t>Акустические колонки Fender (мониторы) –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859">
        <w:rPr>
          <w:rFonts w:ascii="Times New Roman" w:hAnsi="Times New Roman" w:cs="Times New Roman"/>
          <w:sz w:val="28"/>
          <w:szCs w:val="28"/>
        </w:rPr>
        <w:t>шт. </w:t>
      </w:r>
      <w:r w:rsidRPr="001B0859">
        <w:rPr>
          <w:rFonts w:ascii="Times New Roman" w:hAnsi="Times New Roman" w:cs="Times New Roman"/>
          <w:sz w:val="28"/>
          <w:szCs w:val="28"/>
        </w:rPr>
        <w:br/>
      </w:r>
      <w:r w:rsidRPr="001B085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1B0859">
        <w:rPr>
          <w:rFonts w:ascii="Times New Roman" w:hAnsi="Times New Roman" w:cs="Times New Roman"/>
          <w:sz w:val="28"/>
          <w:szCs w:val="28"/>
        </w:rPr>
        <w:t>Пуль микшерный Allen &amp; Heath GL 2200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859">
        <w:rPr>
          <w:rFonts w:ascii="Times New Roman" w:hAnsi="Times New Roman" w:cs="Times New Roman"/>
          <w:sz w:val="28"/>
          <w:szCs w:val="28"/>
        </w:rPr>
        <w:t>шт. </w:t>
      </w:r>
      <w:r w:rsidRPr="001B0859">
        <w:rPr>
          <w:rFonts w:ascii="Times New Roman" w:hAnsi="Times New Roman" w:cs="Times New Roman"/>
          <w:sz w:val="28"/>
          <w:szCs w:val="28"/>
        </w:rPr>
        <w:br/>
      </w:r>
      <w:r w:rsidRPr="001B085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1B0859">
        <w:rPr>
          <w:rFonts w:ascii="Times New Roman" w:hAnsi="Times New Roman" w:cs="Times New Roman"/>
          <w:sz w:val="28"/>
          <w:szCs w:val="28"/>
        </w:rPr>
        <w:t>Цифровой процессор эффектов TC Electronic M-One XL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859">
        <w:rPr>
          <w:rFonts w:ascii="Times New Roman" w:hAnsi="Times New Roman" w:cs="Times New Roman"/>
          <w:sz w:val="28"/>
          <w:szCs w:val="28"/>
        </w:rPr>
        <w:t>шт.</w:t>
      </w:r>
      <w:r w:rsidRPr="001B0859">
        <w:rPr>
          <w:rStyle w:val="a5"/>
          <w:rFonts w:ascii="Times New Roman" w:hAnsi="Times New Roman" w:cs="Times New Roman"/>
          <w:b w:val="0"/>
          <w:sz w:val="28"/>
          <w:szCs w:val="28"/>
        </w:rPr>
        <w:t> </w:t>
      </w:r>
      <w:r w:rsidRPr="001B0859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 xml:space="preserve">5. </w:t>
      </w:r>
      <w:r w:rsidRPr="001B0859">
        <w:rPr>
          <w:rFonts w:ascii="Times New Roman" w:hAnsi="Times New Roman" w:cs="Times New Roman"/>
          <w:sz w:val="28"/>
          <w:szCs w:val="28"/>
        </w:rPr>
        <w:t xml:space="preserve">Радиосистема Sennheiser XS Wireless e835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085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859">
        <w:rPr>
          <w:rFonts w:ascii="Times New Roman" w:hAnsi="Times New Roman" w:cs="Times New Roman"/>
          <w:sz w:val="28"/>
          <w:szCs w:val="28"/>
        </w:rPr>
        <w:t>шт. </w:t>
      </w:r>
      <w:r w:rsidRPr="001B0859">
        <w:rPr>
          <w:rFonts w:ascii="Times New Roman" w:hAnsi="Times New Roman" w:cs="Times New Roman"/>
          <w:sz w:val="28"/>
          <w:szCs w:val="28"/>
        </w:rPr>
        <w:br/>
      </w:r>
      <w:r w:rsidRPr="001B085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6. </w:t>
      </w:r>
      <w:r w:rsidRPr="001B0859">
        <w:rPr>
          <w:rFonts w:ascii="Times New Roman" w:hAnsi="Times New Roman" w:cs="Times New Roman"/>
          <w:sz w:val="28"/>
          <w:szCs w:val="28"/>
        </w:rPr>
        <w:t>Радиосистема AKG</w:t>
      </w:r>
      <w:r w:rsidRPr="001B085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SR45 (головная гарнитура) – 1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0859">
        <w:rPr>
          <w:rStyle w:val="a5"/>
          <w:rFonts w:ascii="Times New Roman" w:hAnsi="Times New Roman" w:cs="Times New Roman"/>
          <w:b w:val="0"/>
          <w:sz w:val="28"/>
          <w:szCs w:val="28"/>
        </w:rPr>
        <w:t>шт. </w:t>
      </w:r>
      <w:r w:rsidRPr="001B0859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 xml:space="preserve">7. </w:t>
      </w:r>
      <w:r w:rsidRPr="001B0859">
        <w:rPr>
          <w:rFonts w:ascii="Times New Roman" w:hAnsi="Times New Roman" w:cs="Times New Roman"/>
          <w:sz w:val="28"/>
          <w:szCs w:val="28"/>
        </w:rPr>
        <w:t>Видеопроектор Epson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859">
        <w:rPr>
          <w:rFonts w:ascii="Times New Roman" w:hAnsi="Times New Roman" w:cs="Times New Roman"/>
          <w:sz w:val="28"/>
          <w:szCs w:val="28"/>
        </w:rPr>
        <w:t>шт. </w:t>
      </w:r>
      <w:r w:rsidRPr="001B0859">
        <w:rPr>
          <w:rFonts w:ascii="Times New Roman" w:hAnsi="Times New Roman" w:cs="Times New Roman"/>
          <w:sz w:val="28"/>
          <w:szCs w:val="28"/>
        </w:rPr>
        <w:br/>
      </w:r>
      <w:r w:rsidRPr="001B085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8. </w:t>
      </w:r>
      <w:r w:rsidRPr="001B0859">
        <w:rPr>
          <w:rFonts w:ascii="Times New Roman" w:hAnsi="Times New Roman" w:cs="Times New Roman"/>
          <w:sz w:val="28"/>
          <w:szCs w:val="28"/>
        </w:rPr>
        <w:t>Notebook – 2 шт.</w:t>
      </w:r>
    </w:p>
    <w:p w:rsidR="001B0859" w:rsidRPr="001B0859" w:rsidRDefault="001B0859" w:rsidP="001B085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B0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9.Микрофон AKG C 1000 S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B0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0859">
        <w:rPr>
          <w:rFonts w:ascii="Times New Roman" w:hAnsi="Times New Roman" w:cs="Times New Roman"/>
          <w:sz w:val="28"/>
          <w:szCs w:val="28"/>
          <w:shd w:val="clear" w:color="auto" w:fill="FFFFFF"/>
        </w:rPr>
        <w:t>шт.</w:t>
      </w:r>
    </w:p>
    <w:sectPr w:rsidR="001B0859" w:rsidRPr="001B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B0859"/>
    <w:rsid w:val="001B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0859"/>
  </w:style>
  <w:style w:type="paragraph" w:styleId="a3">
    <w:name w:val="No Spacing"/>
    <w:uiPriority w:val="1"/>
    <w:qFormat/>
    <w:rsid w:val="001B0859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1B0859"/>
    <w:rPr>
      <w:i/>
      <w:iCs/>
      <w:color w:val="808080" w:themeColor="text1" w:themeTint="7F"/>
    </w:rPr>
  </w:style>
  <w:style w:type="character" w:styleId="a5">
    <w:name w:val="Book Title"/>
    <w:basedOn w:val="a0"/>
    <w:uiPriority w:val="33"/>
    <w:qFormat/>
    <w:rsid w:val="001B0859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1B08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2016-11-30T14:12:00Z</dcterms:created>
  <dcterms:modified xsi:type="dcterms:W3CDTF">2016-11-30T14:19:00Z</dcterms:modified>
</cp:coreProperties>
</file>